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E566F" w14:textId="63640B4A" w:rsidR="00FA188E" w:rsidRPr="00515726" w:rsidRDefault="00FA188E" w:rsidP="00515726">
      <w:pPr>
        <w:pStyle w:val="BodyText"/>
        <w:spacing w:before="90"/>
        <w:ind w:left="1404" w:right="1519"/>
        <w:jc w:val="center"/>
        <w:rPr>
          <w:b/>
          <w:bCs/>
        </w:rPr>
      </w:pPr>
      <w:r w:rsidRPr="00515726">
        <w:rPr>
          <w:b/>
          <w:bCs/>
        </w:rPr>
        <w:t xml:space="preserve">August </w:t>
      </w:r>
      <w:r w:rsidR="003C5349" w:rsidRPr="00515726">
        <w:rPr>
          <w:b/>
          <w:bCs/>
        </w:rPr>
        <w:t>6</w:t>
      </w:r>
      <w:r w:rsidRPr="00515726">
        <w:rPr>
          <w:b/>
          <w:bCs/>
        </w:rPr>
        <w:t xml:space="preserve">, </w:t>
      </w:r>
      <w:r w:rsidRPr="00515726">
        <w:rPr>
          <w:b/>
          <w:bCs/>
          <w:spacing w:val="-4"/>
        </w:rPr>
        <w:t>202</w:t>
      </w:r>
      <w:r w:rsidR="00326502">
        <w:rPr>
          <w:b/>
          <w:bCs/>
          <w:spacing w:val="-4"/>
        </w:rPr>
        <w:t>5</w:t>
      </w:r>
    </w:p>
    <w:p w14:paraId="2BACA917" w14:textId="77777777" w:rsidR="006C1FF3" w:rsidRPr="006C1FF3" w:rsidRDefault="00FA188E" w:rsidP="006C1FF3">
      <w:pPr>
        <w:pStyle w:val="BodyText"/>
        <w:ind w:left="640" w:right="756"/>
        <w:jc w:val="both"/>
        <w:rPr>
          <w:b/>
        </w:rPr>
      </w:pPr>
      <w:r>
        <w:t xml:space="preserve">Secretary of Agriculture </w:t>
      </w:r>
      <w:r w:rsidR="0063714C">
        <w:t>Edward Wengryn</w:t>
      </w:r>
      <w:r>
        <w:t xml:space="preserve">, Chairman, has scheduled the annual meeting of the State Farmland Evaluation Committee (FEC) for </w:t>
      </w:r>
      <w:r>
        <w:rPr>
          <w:u w:val="single"/>
        </w:rPr>
        <w:t>10:00 a.m., Wednesday, August</w:t>
      </w:r>
      <w:r>
        <w:t xml:space="preserve"> </w:t>
      </w:r>
      <w:r w:rsidR="00ED0438">
        <w:rPr>
          <w:u w:val="single"/>
        </w:rPr>
        <w:t>1</w:t>
      </w:r>
      <w:r w:rsidR="00326502">
        <w:rPr>
          <w:u w:val="single"/>
        </w:rPr>
        <w:t>3</w:t>
      </w:r>
      <w:r>
        <w:rPr>
          <w:u w:val="single"/>
        </w:rPr>
        <w:t>, 202</w:t>
      </w:r>
      <w:r w:rsidR="00326502">
        <w:rPr>
          <w:u w:val="single"/>
        </w:rPr>
        <w:t>5</w:t>
      </w:r>
      <w:r w:rsidR="005C2FA5" w:rsidRPr="00212AF7">
        <w:t xml:space="preserve">. </w:t>
      </w:r>
      <w:r w:rsidR="005C2FA5" w:rsidRPr="00CD5227">
        <w:t xml:space="preserve">This will be a </w:t>
      </w:r>
      <w:r w:rsidR="005C2FA5" w:rsidRPr="00212AF7">
        <w:rPr>
          <w:u w:val="single"/>
        </w:rPr>
        <w:t>hybrid</w:t>
      </w:r>
      <w:r w:rsidR="00CD5227" w:rsidRPr="00212AF7">
        <w:rPr>
          <w:u w:val="single"/>
        </w:rPr>
        <w:t xml:space="preserve"> meeting</w:t>
      </w:r>
      <w:r w:rsidR="00CD5227" w:rsidRPr="00CD5227">
        <w:t xml:space="preserve"> in-person </w:t>
      </w:r>
      <w:r>
        <w:t xml:space="preserve">at the </w:t>
      </w:r>
      <w:r w:rsidR="005C43CD">
        <w:t>New Jersey Department of Agriculture</w:t>
      </w:r>
      <w:r>
        <w:t>, 20</w:t>
      </w:r>
      <w:r w:rsidR="005C43CD">
        <w:t>0</w:t>
      </w:r>
      <w:r>
        <w:t xml:space="preserve"> </w:t>
      </w:r>
      <w:r w:rsidR="005C43CD">
        <w:t>Riverview Plaza</w:t>
      </w:r>
      <w:r w:rsidR="00457DFA">
        <w:t>, Trenton, NJ 08625</w:t>
      </w:r>
      <w:r w:rsidR="00CD5227">
        <w:t xml:space="preserve"> and on </w:t>
      </w:r>
      <w:r w:rsidR="00D46C68">
        <w:t xml:space="preserve">Microsoft Teams. </w:t>
      </w:r>
      <w:r w:rsidR="00212AF7" w:rsidRPr="00212AF7">
        <w:rPr>
          <w:bCs/>
        </w:rPr>
        <w:t xml:space="preserve">To join the Teams meeting please use the following link: </w:t>
      </w:r>
      <w:hyperlink r:id="rId10" w:history="1">
        <w:r w:rsidR="006C1FF3" w:rsidRPr="006C1FF3">
          <w:rPr>
            <w:rStyle w:val="Hyperlink"/>
            <w:b/>
          </w:rPr>
          <w:t>Click here to join the meeting</w:t>
        </w:r>
      </w:hyperlink>
      <w:r w:rsidR="006C1FF3" w:rsidRPr="006C1FF3">
        <w:rPr>
          <w:b/>
        </w:rPr>
        <w:t xml:space="preserve"> </w:t>
      </w:r>
    </w:p>
    <w:p w14:paraId="19DFB073" w14:textId="3C04AB12" w:rsidR="006C1FF3" w:rsidRPr="006C1FF3" w:rsidRDefault="006C1FF3" w:rsidP="006C1FF3">
      <w:pPr>
        <w:pStyle w:val="BodyText"/>
        <w:ind w:left="640" w:right="756"/>
        <w:rPr>
          <w:bCs/>
        </w:rPr>
      </w:pPr>
      <w:r w:rsidRPr="006C1FF3">
        <w:rPr>
          <w:b/>
        </w:rPr>
        <w:t>Meeting ID:</w:t>
      </w:r>
      <w:r w:rsidRPr="006C1FF3">
        <w:rPr>
          <w:bCs/>
        </w:rPr>
        <w:t xml:space="preserve"> 257 696 411 614 3 </w:t>
      </w:r>
      <w:r w:rsidRPr="006C1FF3">
        <w:rPr>
          <w:bCs/>
        </w:rPr>
        <w:br/>
      </w:r>
      <w:r w:rsidRPr="006C1FF3">
        <w:rPr>
          <w:b/>
        </w:rPr>
        <w:t>Passcode:</w:t>
      </w:r>
      <w:r w:rsidRPr="006C1FF3">
        <w:rPr>
          <w:bCs/>
        </w:rPr>
        <w:t xml:space="preserve"> pQ6Jp6Wn </w:t>
      </w:r>
    </w:p>
    <w:p w14:paraId="3580DE21" w14:textId="77777777" w:rsidR="006C1FF3" w:rsidRPr="006C1FF3" w:rsidRDefault="006C1FF3" w:rsidP="006C1FF3">
      <w:pPr>
        <w:pStyle w:val="BodyText"/>
        <w:ind w:left="640" w:right="756"/>
        <w:rPr>
          <w:bCs/>
        </w:rPr>
      </w:pPr>
      <w:r w:rsidRPr="006C1FF3">
        <w:rPr>
          <w:bCs/>
        </w:rPr>
        <w:t>To listen to the meeting audio (audio only): 1 (856) 338-7074 Conference ID: 730 909 289#</w:t>
      </w:r>
    </w:p>
    <w:p w14:paraId="093C7B09" w14:textId="2BD6743A" w:rsidR="00FA188E" w:rsidRDefault="00FA188E" w:rsidP="006C1FF3">
      <w:pPr>
        <w:pStyle w:val="BodyText"/>
        <w:ind w:left="640" w:right="756"/>
        <w:jc w:val="both"/>
      </w:pPr>
    </w:p>
    <w:p w14:paraId="7048AD22" w14:textId="77777777" w:rsidR="00FA188E" w:rsidRDefault="00FA188E" w:rsidP="00FA188E">
      <w:pPr>
        <w:pStyle w:val="BodyText"/>
        <w:ind w:left="639" w:right="758"/>
        <w:jc w:val="both"/>
      </w:pPr>
      <w:r>
        <w:t>Action will be taken at this meeting to set the guide values for the assessment of farmland by county as required under the Farmland Assessment Act of 1964 (N.J.S.A.54:4-23.1 et seq.).</w:t>
      </w:r>
      <w:r>
        <w:rPr>
          <w:spacing w:val="40"/>
        </w:rPr>
        <w:t xml:space="preserve"> </w:t>
      </w:r>
      <w:r>
        <w:t>In addition, action will be taken to establish values for income imputed to land used for grazing as required under Chapter 276, P.L. 1995.</w:t>
      </w:r>
    </w:p>
    <w:p w14:paraId="2F26D947" w14:textId="77777777" w:rsidR="00FA188E" w:rsidRDefault="00FA188E" w:rsidP="00FA188E">
      <w:pPr>
        <w:pStyle w:val="BodyText"/>
      </w:pPr>
    </w:p>
    <w:p w14:paraId="006A503D" w14:textId="77777777" w:rsidR="00FA188E" w:rsidRDefault="00FA188E" w:rsidP="00FA188E">
      <w:pPr>
        <w:pStyle w:val="BodyText"/>
        <w:ind w:left="640"/>
        <w:jc w:val="both"/>
      </w:pP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agenda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2"/>
        </w:rPr>
        <w:t>follows:</w:t>
      </w:r>
    </w:p>
    <w:p w14:paraId="0994E6AA" w14:textId="77777777" w:rsidR="00FA188E" w:rsidRDefault="00FA188E" w:rsidP="00FA188E">
      <w:pPr>
        <w:pStyle w:val="BodyText"/>
        <w:spacing w:before="9"/>
        <w:rPr>
          <w:sz w:val="23"/>
        </w:rPr>
      </w:pPr>
    </w:p>
    <w:p w14:paraId="2F26702B" w14:textId="02444073" w:rsidR="00A51337" w:rsidRPr="00A51337" w:rsidRDefault="00A51337" w:rsidP="00A51337">
      <w:pPr>
        <w:pStyle w:val="BodyText"/>
        <w:numPr>
          <w:ilvl w:val="0"/>
          <w:numId w:val="17"/>
        </w:numPr>
        <w:spacing w:before="11"/>
        <w:rPr>
          <w:szCs w:val="22"/>
        </w:rPr>
      </w:pPr>
      <w:r w:rsidRPr="00A51337">
        <w:rPr>
          <w:szCs w:val="22"/>
        </w:rPr>
        <w:t xml:space="preserve">Call to Order                                                                                       </w:t>
      </w:r>
    </w:p>
    <w:p w14:paraId="70A9F2FE" w14:textId="2CBA4DB7" w:rsidR="00A51337" w:rsidRPr="00A51337" w:rsidRDefault="00A51337" w:rsidP="00A51337">
      <w:pPr>
        <w:pStyle w:val="BodyText"/>
        <w:numPr>
          <w:ilvl w:val="0"/>
          <w:numId w:val="17"/>
        </w:numPr>
        <w:spacing w:before="11"/>
        <w:rPr>
          <w:szCs w:val="22"/>
        </w:rPr>
      </w:pPr>
      <w:r w:rsidRPr="00A51337">
        <w:rPr>
          <w:szCs w:val="22"/>
        </w:rPr>
        <w:t>Open Public Meetings Declaration</w:t>
      </w:r>
      <w:r w:rsidRPr="00A51337">
        <w:rPr>
          <w:szCs w:val="22"/>
        </w:rPr>
        <w:tab/>
      </w:r>
      <w:r w:rsidRPr="00A51337">
        <w:rPr>
          <w:szCs w:val="22"/>
        </w:rPr>
        <w:tab/>
      </w:r>
    </w:p>
    <w:p w14:paraId="42DBDE27" w14:textId="77777777" w:rsidR="00A51337" w:rsidRPr="00A51337" w:rsidRDefault="00A51337" w:rsidP="00A51337">
      <w:pPr>
        <w:pStyle w:val="BodyText"/>
        <w:numPr>
          <w:ilvl w:val="0"/>
          <w:numId w:val="17"/>
        </w:numPr>
        <w:spacing w:before="11"/>
        <w:rPr>
          <w:szCs w:val="22"/>
        </w:rPr>
      </w:pPr>
      <w:r w:rsidRPr="00A51337">
        <w:rPr>
          <w:szCs w:val="22"/>
        </w:rPr>
        <w:t xml:space="preserve">Approval August 14, 2024, Minutes </w:t>
      </w:r>
      <w:r w:rsidRPr="00A51337">
        <w:rPr>
          <w:szCs w:val="22"/>
        </w:rPr>
        <w:tab/>
      </w:r>
      <w:r w:rsidRPr="00A51337">
        <w:rPr>
          <w:szCs w:val="22"/>
        </w:rPr>
        <w:tab/>
      </w:r>
      <w:r w:rsidRPr="00A51337">
        <w:rPr>
          <w:szCs w:val="22"/>
        </w:rPr>
        <w:tab/>
      </w:r>
      <w:r w:rsidRPr="00A51337">
        <w:rPr>
          <w:szCs w:val="22"/>
        </w:rPr>
        <w:tab/>
      </w:r>
      <w:r w:rsidRPr="00A51337">
        <w:rPr>
          <w:szCs w:val="22"/>
        </w:rPr>
        <w:tab/>
      </w:r>
    </w:p>
    <w:p w14:paraId="07E65CF5" w14:textId="77777777" w:rsidR="00A51337" w:rsidRPr="00A51337" w:rsidRDefault="00A51337" w:rsidP="00A51337">
      <w:pPr>
        <w:pStyle w:val="BodyText"/>
        <w:numPr>
          <w:ilvl w:val="0"/>
          <w:numId w:val="17"/>
        </w:numPr>
        <w:spacing w:before="11"/>
        <w:rPr>
          <w:szCs w:val="22"/>
        </w:rPr>
      </w:pPr>
      <w:r w:rsidRPr="00A51337">
        <w:rPr>
          <w:szCs w:val="22"/>
        </w:rPr>
        <w:t>Public Comment</w:t>
      </w:r>
    </w:p>
    <w:p w14:paraId="096C629B" w14:textId="67195848" w:rsidR="00BA5CBC" w:rsidRPr="00DE7FF7" w:rsidRDefault="00BA5CBC" w:rsidP="00BA5CBC">
      <w:pPr>
        <w:numPr>
          <w:ilvl w:val="0"/>
          <w:numId w:val="17"/>
        </w:numPr>
        <w:tabs>
          <w:tab w:val="center" w:pos="4680"/>
          <w:tab w:val="left" w:pos="7200"/>
        </w:tabs>
      </w:pPr>
      <w:r w:rsidRPr="00DE7FF7">
        <w:t>Presentation of Recommendations for 20</w:t>
      </w:r>
      <w:r>
        <w:t>26</w:t>
      </w:r>
      <w:r w:rsidRPr="00DE7FF7">
        <w:t xml:space="preserve"> Productivity Values</w:t>
      </w:r>
      <w:r>
        <w:t xml:space="preserve"> (Action)</w:t>
      </w:r>
      <w:r w:rsidRPr="00DE7FF7">
        <w:tab/>
      </w:r>
    </w:p>
    <w:p w14:paraId="5582940F" w14:textId="15EE292C" w:rsidR="00BA5CBC" w:rsidRPr="00DE7FF7" w:rsidRDefault="00BA5CBC" w:rsidP="00BA5CBC">
      <w:pPr>
        <w:numPr>
          <w:ilvl w:val="0"/>
          <w:numId w:val="17"/>
        </w:numPr>
      </w:pPr>
      <w:r w:rsidRPr="00DE7FF7">
        <w:t>Presentation of Recommendations Imputed Grazing Values</w:t>
      </w:r>
      <w:r w:rsidRPr="00DE7FF7">
        <w:tab/>
      </w:r>
      <w:r>
        <w:t>(Action)</w:t>
      </w:r>
      <w:r w:rsidRPr="00DE7FF7">
        <w:tab/>
      </w:r>
    </w:p>
    <w:p w14:paraId="27D1667E" w14:textId="1C877818" w:rsidR="00BA5CBC" w:rsidRPr="00BA5CBC" w:rsidRDefault="00BA5CBC" w:rsidP="00BA5CBC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BA5CBC">
        <w:rPr>
          <w:sz w:val="24"/>
          <w:szCs w:val="24"/>
        </w:rPr>
        <w:t>Income threshold adjustment review</w:t>
      </w:r>
      <w:r w:rsidRPr="00BA5CBC">
        <w:rPr>
          <w:sz w:val="24"/>
          <w:szCs w:val="24"/>
        </w:rPr>
        <w:tab/>
      </w:r>
      <w:r w:rsidRPr="00BA5CBC">
        <w:rPr>
          <w:sz w:val="24"/>
          <w:szCs w:val="24"/>
        </w:rPr>
        <w:tab/>
      </w:r>
      <w:r w:rsidRPr="00BA5CBC">
        <w:rPr>
          <w:sz w:val="24"/>
          <w:szCs w:val="24"/>
        </w:rPr>
        <w:tab/>
      </w:r>
      <w:r w:rsidRPr="00BA5CBC">
        <w:rPr>
          <w:sz w:val="24"/>
          <w:szCs w:val="24"/>
        </w:rPr>
        <w:tab/>
      </w:r>
      <w:r w:rsidRPr="00BA5CBC">
        <w:rPr>
          <w:sz w:val="24"/>
          <w:szCs w:val="24"/>
        </w:rPr>
        <w:tab/>
      </w:r>
    </w:p>
    <w:p w14:paraId="2755AB91" w14:textId="65A22F9D" w:rsidR="00BA5CBC" w:rsidRPr="00E3053B" w:rsidRDefault="00BA5CBC" w:rsidP="00BA5CBC">
      <w:pPr>
        <w:numPr>
          <w:ilvl w:val="0"/>
          <w:numId w:val="17"/>
        </w:numPr>
        <w:tabs>
          <w:tab w:val="center" w:pos="4680"/>
        </w:tabs>
      </w:pPr>
      <w:r>
        <w:t xml:space="preserve">Presentation of the </w:t>
      </w:r>
      <w:r w:rsidRPr="00E3053B">
        <w:t>Farmland Assessment Online Portal</w:t>
      </w:r>
      <w:r>
        <w:tab/>
      </w:r>
      <w:r>
        <w:tab/>
      </w:r>
    </w:p>
    <w:p w14:paraId="1CA3B192" w14:textId="54BA82CE" w:rsidR="00BA5CBC" w:rsidRPr="00DE7FF7" w:rsidRDefault="00BA5CBC" w:rsidP="00BA5CBC">
      <w:pPr>
        <w:numPr>
          <w:ilvl w:val="0"/>
          <w:numId w:val="17"/>
        </w:numPr>
      </w:pPr>
      <w:r w:rsidRPr="00DE7FF7">
        <w:t xml:space="preserve">Payment of Department of Agricultural, Food and </w:t>
      </w:r>
      <w:r w:rsidRPr="00DE7FF7">
        <w:tab/>
      </w:r>
      <w:r w:rsidRPr="00DE7FF7">
        <w:tab/>
      </w:r>
    </w:p>
    <w:p w14:paraId="4EDFE3FD" w14:textId="16149FE8" w:rsidR="00BA5CBC" w:rsidRPr="00DE7FF7" w:rsidRDefault="00BA5CBC" w:rsidP="00BA5CBC">
      <w:pPr>
        <w:ind w:left="360" w:firstLine="360"/>
      </w:pPr>
      <w:r w:rsidRPr="00DE7FF7">
        <w:t>Resource Economics, Rutgers University Invoices</w:t>
      </w:r>
      <w:r>
        <w:t xml:space="preserve"> (Action)</w:t>
      </w:r>
    </w:p>
    <w:p w14:paraId="7E3A325B" w14:textId="1A097719" w:rsidR="00BA5CBC" w:rsidRPr="00DE7FF7" w:rsidRDefault="00BA5CBC" w:rsidP="00BA5CBC">
      <w:pPr>
        <w:numPr>
          <w:ilvl w:val="0"/>
          <w:numId w:val="17"/>
        </w:numPr>
      </w:pPr>
      <w:r w:rsidRPr="00DE7FF7">
        <w:t>Discussion on Selection of Consultant to Develop Values</w:t>
      </w:r>
      <w:r w:rsidRPr="00DE7FF7">
        <w:tab/>
      </w:r>
      <w:r w:rsidRPr="00DE7FF7">
        <w:tab/>
      </w:r>
    </w:p>
    <w:p w14:paraId="19AAB7E9" w14:textId="77777777" w:rsidR="00BA5CBC" w:rsidRPr="00DE7FF7" w:rsidRDefault="00BA5CBC" w:rsidP="00BA5CBC">
      <w:pPr>
        <w:ind w:left="720"/>
      </w:pPr>
      <w:r w:rsidRPr="00DE7FF7">
        <w:t>for Tax Year 202</w:t>
      </w:r>
      <w:r>
        <w:t>7</w:t>
      </w:r>
    </w:p>
    <w:p w14:paraId="2B88CDDD" w14:textId="70184CA7" w:rsidR="00A51337" w:rsidRPr="00A51337" w:rsidRDefault="00BA5CBC" w:rsidP="00BA5CBC">
      <w:pPr>
        <w:pStyle w:val="BodyText"/>
        <w:numPr>
          <w:ilvl w:val="0"/>
          <w:numId w:val="17"/>
        </w:numPr>
        <w:spacing w:before="11"/>
        <w:rPr>
          <w:szCs w:val="22"/>
        </w:rPr>
      </w:pPr>
      <w:r w:rsidRPr="00190D2A">
        <w:t>Discussion Farmland Assessment Summary Data</w:t>
      </w:r>
      <w:r w:rsidR="00A51337" w:rsidRPr="00A51337">
        <w:rPr>
          <w:szCs w:val="22"/>
        </w:rPr>
        <w:tab/>
      </w:r>
      <w:r w:rsidR="00A51337" w:rsidRPr="00A51337">
        <w:rPr>
          <w:szCs w:val="22"/>
        </w:rPr>
        <w:tab/>
      </w:r>
      <w:r w:rsidR="00A51337" w:rsidRPr="00A51337">
        <w:rPr>
          <w:szCs w:val="22"/>
        </w:rPr>
        <w:tab/>
      </w:r>
      <w:r w:rsidR="00A51337" w:rsidRPr="00A51337">
        <w:rPr>
          <w:szCs w:val="22"/>
        </w:rPr>
        <w:tab/>
      </w:r>
    </w:p>
    <w:p w14:paraId="1BD2A991" w14:textId="77777777" w:rsidR="00A51337" w:rsidRPr="00A51337" w:rsidRDefault="00A51337" w:rsidP="00A51337">
      <w:pPr>
        <w:pStyle w:val="BodyText"/>
        <w:numPr>
          <w:ilvl w:val="0"/>
          <w:numId w:val="17"/>
        </w:numPr>
        <w:spacing w:before="11"/>
        <w:rPr>
          <w:szCs w:val="22"/>
        </w:rPr>
      </w:pPr>
      <w:r w:rsidRPr="00A51337">
        <w:rPr>
          <w:szCs w:val="22"/>
        </w:rPr>
        <w:t xml:space="preserve">Next meeting, August 12, 2026 </w:t>
      </w:r>
    </w:p>
    <w:p w14:paraId="5EFE2357" w14:textId="77777777" w:rsidR="00A51337" w:rsidRDefault="00A51337" w:rsidP="00A51337">
      <w:pPr>
        <w:pStyle w:val="BodyText"/>
        <w:numPr>
          <w:ilvl w:val="0"/>
          <w:numId w:val="17"/>
        </w:numPr>
        <w:spacing w:before="11"/>
        <w:rPr>
          <w:szCs w:val="22"/>
        </w:rPr>
      </w:pPr>
      <w:r w:rsidRPr="00A51337">
        <w:rPr>
          <w:szCs w:val="22"/>
        </w:rPr>
        <w:t>Other Business</w:t>
      </w:r>
    </w:p>
    <w:p w14:paraId="3F28926E" w14:textId="61A701D5" w:rsidR="00FA188E" w:rsidRPr="00A51337" w:rsidRDefault="00A51337" w:rsidP="00A51337">
      <w:pPr>
        <w:pStyle w:val="BodyText"/>
        <w:numPr>
          <w:ilvl w:val="0"/>
          <w:numId w:val="17"/>
        </w:numPr>
        <w:spacing w:before="11"/>
        <w:rPr>
          <w:szCs w:val="22"/>
        </w:rPr>
      </w:pPr>
      <w:r w:rsidRPr="00A51337">
        <w:rPr>
          <w:szCs w:val="22"/>
        </w:rPr>
        <w:t>Adjournment</w:t>
      </w:r>
      <w:r w:rsidRPr="00A51337">
        <w:rPr>
          <w:szCs w:val="22"/>
        </w:rPr>
        <w:tab/>
      </w:r>
    </w:p>
    <w:p w14:paraId="128669EB" w14:textId="77777777" w:rsidR="00FA188E" w:rsidRDefault="00FA188E" w:rsidP="00FA188E">
      <w:pPr>
        <w:pStyle w:val="Title"/>
      </w:pPr>
      <w:r>
        <w:rPr>
          <w:spacing w:val="-2"/>
        </w:rPr>
        <w:t>SUNSHINE</w:t>
      </w:r>
      <w:r>
        <w:rPr>
          <w:spacing w:val="-5"/>
        </w:rPr>
        <w:t xml:space="preserve"> </w:t>
      </w:r>
      <w:r>
        <w:rPr>
          <w:spacing w:val="-2"/>
        </w:rPr>
        <w:t>NOTICE</w:t>
      </w:r>
    </w:p>
    <w:p w14:paraId="5A6D0E3D" w14:textId="183DFCAB" w:rsidR="00BA1E00" w:rsidRPr="004079BB" w:rsidRDefault="0063714C" w:rsidP="00515726">
      <w:pPr>
        <w:pStyle w:val="BodyText"/>
        <w:spacing w:before="278"/>
        <w:ind w:left="720" w:right="1519"/>
        <w:jc w:val="center"/>
      </w:pPr>
      <w:r>
        <w:t xml:space="preserve">         </w:t>
      </w:r>
      <w:r w:rsidR="00FA188E">
        <w:t>New</w:t>
      </w:r>
      <w:r w:rsidR="00FA188E">
        <w:rPr>
          <w:spacing w:val="-3"/>
        </w:rPr>
        <w:t xml:space="preserve"> </w:t>
      </w:r>
      <w:r w:rsidR="00FA188E">
        <w:t>Jersey</w:t>
      </w:r>
      <w:r w:rsidR="00FA188E">
        <w:rPr>
          <w:spacing w:val="-1"/>
        </w:rPr>
        <w:t xml:space="preserve"> </w:t>
      </w:r>
      <w:r w:rsidR="00FA188E">
        <w:t>Department of</w:t>
      </w:r>
      <w:r w:rsidR="00FA188E">
        <w:rPr>
          <w:spacing w:val="-2"/>
        </w:rPr>
        <w:t xml:space="preserve"> </w:t>
      </w:r>
      <w:r w:rsidR="00FA188E">
        <w:t>Agriculture</w:t>
      </w:r>
      <w:r w:rsidR="00FA188E">
        <w:rPr>
          <w:spacing w:val="-3"/>
        </w:rPr>
        <w:t xml:space="preserve"> </w:t>
      </w:r>
      <w:r w:rsidR="00FA188E">
        <w:t>Contact:</w:t>
      </w:r>
      <w:r w:rsidR="00FA188E">
        <w:rPr>
          <w:spacing w:val="-1"/>
        </w:rPr>
        <w:t xml:space="preserve"> </w:t>
      </w:r>
      <w:r w:rsidR="00FA188E">
        <w:t>Frank</w:t>
      </w:r>
      <w:r w:rsidR="00FA188E">
        <w:rPr>
          <w:spacing w:val="-2"/>
        </w:rPr>
        <w:t xml:space="preserve"> </w:t>
      </w:r>
      <w:r w:rsidR="00FA188E">
        <w:t>Minch</w:t>
      </w:r>
      <w:r w:rsidR="00FA188E">
        <w:rPr>
          <w:spacing w:val="-1"/>
        </w:rPr>
        <w:t xml:space="preserve"> </w:t>
      </w:r>
      <w:r w:rsidR="00FA188E">
        <w:t>(609)</w:t>
      </w:r>
      <w:r w:rsidR="00FA188E">
        <w:rPr>
          <w:spacing w:val="-2"/>
        </w:rPr>
        <w:t xml:space="preserve"> </w:t>
      </w:r>
      <w:r w:rsidR="00FA188E">
        <w:t>913-</w:t>
      </w:r>
      <w:r w:rsidR="00FA188E">
        <w:rPr>
          <w:spacing w:val="-4"/>
        </w:rPr>
        <w:t>6494</w:t>
      </w:r>
    </w:p>
    <w:sectPr w:rsidR="00BA1E00" w:rsidRPr="004079BB" w:rsidSect="00666982">
      <w:headerReference w:type="first" r:id="rId11"/>
      <w:footerReference w:type="first" r:id="rId12"/>
      <w:pgSz w:w="12240" w:h="15840" w:code="1"/>
      <w:pgMar w:top="1440" w:right="994" w:bottom="432" w:left="994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61CE3" w14:textId="77777777" w:rsidR="00611A90" w:rsidRDefault="00611A90">
      <w:r>
        <w:separator/>
      </w:r>
    </w:p>
  </w:endnote>
  <w:endnote w:type="continuationSeparator" w:id="0">
    <w:p w14:paraId="31AE03E1" w14:textId="77777777" w:rsidR="00611A90" w:rsidRDefault="00611A90">
      <w:r>
        <w:continuationSeparator/>
      </w:r>
    </w:p>
  </w:endnote>
  <w:endnote w:type="continuationNotice" w:id="1">
    <w:p w14:paraId="1ABBAF54" w14:textId="77777777" w:rsidR="00611A90" w:rsidRDefault="00611A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EEF51" w14:textId="77777777" w:rsidR="00BA1E00" w:rsidRPr="004D63D9" w:rsidRDefault="00B2019C" w:rsidP="00644B77">
    <w:pPr>
      <w:pStyle w:val="Footer"/>
      <w:tabs>
        <w:tab w:val="left" w:pos="1080"/>
      </w:tabs>
      <w:jc w:val="center"/>
      <w:rPr>
        <w:i/>
        <w:iCs/>
        <w:color w:val="000099"/>
        <w:sz w:val="16"/>
      </w:rPr>
    </w:pPr>
    <w:r w:rsidRPr="004D63D9">
      <w:rPr>
        <w:i/>
        <w:iCs/>
        <w:color w:val="000099"/>
        <w:sz w:val="16"/>
      </w:rPr>
      <w:t xml:space="preserve">New Jersey Is </w:t>
    </w:r>
    <w:proofErr w:type="gramStart"/>
    <w:r w:rsidRPr="004D63D9">
      <w:rPr>
        <w:i/>
        <w:iCs/>
        <w:color w:val="000099"/>
        <w:sz w:val="16"/>
      </w:rPr>
      <w:t>An</w:t>
    </w:r>
    <w:proofErr w:type="gramEnd"/>
    <w:r w:rsidRPr="004D63D9">
      <w:rPr>
        <w:i/>
        <w:iCs/>
        <w:color w:val="000099"/>
        <w:sz w:val="16"/>
      </w:rPr>
      <w:t xml:space="preserve"> Equal Opportunity Employer • </w:t>
    </w:r>
    <w:r w:rsidRPr="004D63D9">
      <w:rPr>
        <w:color w:val="000099"/>
        <w:sz w:val="16"/>
      </w:rPr>
      <w:t>www.nj.gov/agriculture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46A03" w14:textId="77777777" w:rsidR="00611A90" w:rsidRDefault="00611A90">
      <w:r>
        <w:separator/>
      </w:r>
    </w:p>
  </w:footnote>
  <w:footnote w:type="continuationSeparator" w:id="0">
    <w:p w14:paraId="5065BACC" w14:textId="77777777" w:rsidR="00611A90" w:rsidRDefault="00611A90">
      <w:r>
        <w:continuationSeparator/>
      </w:r>
    </w:p>
  </w:footnote>
  <w:footnote w:type="continuationNotice" w:id="1">
    <w:p w14:paraId="6D1E1888" w14:textId="77777777" w:rsidR="00611A90" w:rsidRDefault="00611A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0"/>
      <w:gridCol w:w="5845"/>
      <w:gridCol w:w="2255"/>
    </w:tblGrid>
    <w:tr w:rsidR="00D643CE" w14:paraId="7BC6C7AF" w14:textId="77777777" w:rsidTr="00001882">
      <w:tc>
        <w:tcPr>
          <w:tcW w:w="2250" w:type="dxa"/>
        </w:tcPr>
        <w:p w14:paraId="350F3374" w14:textId="106BDFD7" w:rsidR="00736D5D" w:rsidRDefault="00736D5D" w:rsidP="00D643CE">
          <w:pPr>
            <w:tabs>
              <w:tab w:val="center" w:pos="4680"/>
            </w:tabs>
            <w:spacing w:line="360" w:lineRule="auto"/>
            <w:ind w:right="90"/>
            <w:jc w:val="both"/>
            <w:rPr>
              <w:color w:val="000099"/>
              <w:sz w:val="18"/>
            </w:rPr>
          </w:pPr>
        </w:p>
        <w:p w14:paraId="5F3877DB" w14:textId="77777777" w:rsidR="00736D5D" w:rsidRDefault="00736D5D" w:rsidP="00D643CE">
          <w:pPr>
            <w:tabs>
              <w:tab w:val="center" w:pos="4680"/>
            </w:tabs>
            <w:spacing w:line="360" w:lineRule="auto"/>
            <w:ind w:right="90"/>
            <w:jc w:val="both"/>
            <w:rPr>
              <w:color w:val="000099"/>
              <w:sz w:val="18"/>
            </w:rPr>
          </w:pPr>
        </w:p>
        <w:p w14:paraId="00DACAFC" w14:textId="77777777" w:rsidR="00736D5D" w:rsidRDefault="00736D5D" w:rsidP="00D643CE">
          <w:pPr>
            <w:tabs>
              <w:tab w:val="center" w:pos="4680"/>
            </w:tabs>
            <w:spacing w:line="360" w:lineRule="auto"/>
            <w:ind w:right="90"/>
            <w:jc w:val="both"/>
            <w:rPr>
              <w:color w:val="000099"/>
              <w:sz w:val="18"/>
            </w:rPr>
          </w:pPr>
        </w:p>
        <w:p w14:paraId="18259BD3" w14:textId="77777777" w:rsidR="00736D5D" w:rsidRDefault="00736D5D" w:rsidP="00D643CE">
          <w:pPr>
            <w:tabs>
              <w:tab w:val="center" w:pos="4680"/>
            </w:tabs>
            <w:spacing w:line="360" w:lineRule="auto"/>
            <w:ind w:right="90"/>
            <w:jc w:val="both"/>
            <w:rPr>
              <w:color w:val="000099"/>
              <w:sz w:val="18"/>
            </w:rPr>
          </w:pPr>
        </w:p>
        <w:p w14:paraId="381073B0" w14:textId="77777777" w:rsidR="00736D5D" w:rsidRDefault="00736D5D" w:rsidP="00736D5D">
          <w:pPr>
            <w:tabs>
              <w:tab w:val="center" w:pos="4680"/>
            </w:tabs>
            <w:ind w:right="86"/>
            <w:contextualSpacing/>
            <w:jc w:val="both"/>
            <w:rPr>
              <w:color w:val="000099"/>
              <w:sz w:val="18"/>
            </w:rPr>
          </w:pPr>
        </w:p>
        <w:p w14:paraId="3E0B6DFF" w14:textId="77777777" w:rsidR="00736D5D" w:rsidRDefault="00736D5D" w:rsidP="00736D5D">
          <w:pPr>
            <w:tabs>
              <w:tab w:val="center" w:pos="4680"/>
            </w:tabs>
            <w:ind w:right="86"/>
            <w:contextualSpacing/>
            <w:jc w:val="both"/>
            <w:rPr>
              <w:color w:val="000099"/>
              <w:sz w:val="18"/>
            </w:rPr>
          </w:pPr>
        </w:p>
        <w:p w14:paraId="7B513AD5" w14:textId="77777777" w:rsidR="00736D5D" w:rsidRDefault="00736D5D" w:rsidP="00736D5D">
          <w:pPr>
            <w:tabs>
              <w:tab w:val="center" w:pos="4680"/>
            </w:tabs>
            <w:ind w:right="86"/>
            <w:contextualSpacing/>
            <w:jc w:val="both"/>
            <w:rPr>
              <w:color w:val="000099"/>
              <w:sz w:val="18"/>
            </w:rPr>
          </w:pPr>
        </w:p>
        <w:p w14:paraId="20BB7274" w14:textId="6E0ACC9D" w:rsidR="00D643CE" w:rsidRDefault="00736D5D" w:rsidP="00736D5D">
          <w:pPr>
            <w:tabs>
              <w:tab w:val="center" w:pos="4680"/>
            </w:tabs>
            <w:ind w:right="86"/>
            <w:contextualSpacing/>
            <w:jc w:val="center"/>
            <w:rPr>
              <w:i/>
              <w:iCs/>
              <w:color w:val="000099"/>
              <w:sz w:val="18"/>
            </w:rPr>
          </w:pPr>
          <w:r>
            <w:rPr>
              <w:color w:val="000099"/>
              <w:sz w:val="18"/>
            </w:rPr>
            <w:t>P</w:t>
          </w:r>
          <w:r w:rsidR="00D643CE">
            <w:rPr>
              <w:color w:val="000099"/>
              <w:sz w:val="18"/>
            </w:rPr>
            <w:t>HILIP D. MURPHY</w:t>
          </w:r>
        </w:p>
        <w:p w14:paraId="71CD4749" w14:textId="2CE50652" w:rsidR="00D643CE" w:rsidRDefault="00D643CE" w:rsidP="00736D5D">
          <w:pPr>
            <w:tabs>
              <w:tab w:val="center" w:pos="4680"/>
            </w:tabs>
            <w:ind w:right="86"/>
            <w:contextualSpacing/>
            <w:jc w:val="center"/>
            <w:rPr>
              <w:i/>
              <w:iCs/>
              <w:color w:val="000099"/>
              <w:sz w:val="18"/>
            </w:rPr>
          </w:pPr>
          <w:r>
            <w:rPr>
              <w:i/>
              <w:iCs/>
              <w:color w:val="000099"/>
              <w:sz w:val="18"/>
            </w:rPr>
            <w:t>Governor</w:t>
          </w:r>
        </w:p>
        <w:p w14:paraId="32874B59" w14:textId="77777777" w:rsidR="00B75186" w:rsidRDefault="00B75186" w:rsidP="00736D5D">
          <w:pPr>
            <w:tabs>
              <w:tab w:val="center" w:pos="4680"/>
            </w:tabs>
            <w:ind w:right="86"/>
            <w:contextualSpacing/>
            <w:jc w:val="center"/>
            <w:rPr>
              <w:color w:val="000099"/>
              <w:sz w:val="18"/>
            </w:rPr>
          </w:pPr>
        </w:p>
        <w:p w14:paraId="7786137C" w14:textId="529FDE06" w:rsidR="0022592E" w:rsidRDefault="00521228" w:rsidP="00736D5D">
          <w:pPr>
            <w:tabs>
              <w:tab w:val="center" w:pos="4680"/>
            </w:tabs>
            <w:ind w:right="86"/>
            <w:contextualSpacing/>
            <w:jc w:val="center"/>
            <w:rPr>
              <w:color w:val="000099"/>
              <w:sz w:val="18"/>
            </w:rPr>
          </w:pPr>
          <w:r>
            <w:rPr>
              <w:color w:val="000099"/>
              <w:sz w:val="18"/>
            </w:rPr>
            <w:t>TAHESHA L. WAY</w:t>
          </w:r>
        </w:p>
        <w:p w14:paraId="3D4E71D6" w14:textId="10403950" w:rsidR="0022592E" w:rsidRPr="004C5135" w:rsidRDefault="00521228" w:rsidP="004C5135">
          <w:pPr>
            <w:tabs>
              <w:tab w:val="center" w:pos="4680"/>
            </w:tabs>
            <w:ind w:right="86"/>
            <w:contextualSpacing/>
            <w:jc w:val="center"/>
            <w:rPr>
              <w:i/>
              <w:color w:val="000099"/>
              <w:sz w:val="18"/>
            </w:rPr>
          </w:pPr>
          <w:r>
            <w:rPr>
              <w:i/>
              <w:color w:val="000099"/>
              <w:sz w:val="18"/>
            </w:rPr>
            <w:t>Lieutenant</w:t>
          </w:r>
          <w:r w:rsidR="0022592E">
            <w:rPr>
              <w:i/>
              <w:color w:val="000099"/>
              <w:sz w:val="18"/>
            </w:rPr>
            <w:t xml:space="preserve"> </w:t>
          </w:r>
          <w:r w:rsidR="00D643CE">
            <w:rPr>
              <w:i/>
              <w:color w:val="000099"/>
              <w:sz w:val="18"/>
            </w:rPr>
            <w:t>Governor</w:t>
          </w:r>
        </w:p>
      </w:tc>
      <w:tc>
        <w:tcPr>
          <w:tcW w:w="5845" w:type="dxa"/>
        </w:tcPr>
        <w:p w14:paraId="4522E219" w14:textId="77777777" w:rsidR="00D643CE" w:rsidRDefault="00D643CE" w:rsidP="00843BB9">
          <w:pPr>
            <w:spacing w:line="360" w:lineRule="auto"/>
            <w:ind w:left="180" w:right="90"/>
            <w:jc w:val="center"/>
          </w:pPr>
          <w:r>
            <w:rPr>
              <w:noProof/>
            </w:rPr>
            <w:drawing>
              <wp:inline distT="0" distB="0" distL="0" distR="0" wp14:anchorId="693F5E98" wp14:editId="2E6F9509">
                <wp:extent cx="657225" cy="666750"/>
                <wp:effectExtent l="0" t="0" r="9525" b="0"/>
                <wp:docPr id="499507319" name="Picture 499507319" descr="State Seal 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ate Seal 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contrast="25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48ADC9" w14:textId="70691C6A" w:rsidR="00D643CE" w:rsidRDefault="00C45EED" w:rsidP="00C83EB6">
          <w:pPr>
            <w:tabs>
              <w:tab w:val="center" w:pos="9360"/>
            </w:tabs>
            <w:spacing w:line="360" w:lineRule="auto"/>
            <w:ind w:left="-960" w:right="-840"/>
            <w:jc w:val="center"/>
          </w:pPr>
          <w:r>
            <w:t xml:space="preserve">     </w:t>
          </w:r>
          <w:r w:rsidR="00D643CE">
            <w:rPr>
              <w:noProof/>
            </w:rPr>
            <w:drawing>
              <wp:inline distT="0" distB="0" distL="0" distR="0" wp14:anchorId="50C7DCB2" wp14:editId="71AF8AAA">
                <wp:extent cx="1866900" cy="247650"/>
                <wp:effectExtent l="0" t="0" r="0" b="0"/>
                <wp:docPr id="523703243" name="Picture 523703243" descr="State of New Jersey 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ate of New Jersey 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brightnessContrast contrast="25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D3FF24E" w14:textId="2BCBB2CE" w:rsidR="00D643CE" w:rsidRDefault="00D643CE" w:rsidP="00C45EED">
          <w:pPr>
            <w:tabs>
              <w:tab w:val="center" w:pos="9360"/>
            </w:tabs>
            <w:ind w:left="-3080" w:right="-3263"/>
            <w:contextualSpacing/>
            <w:jc w:val="center"/>
            <w:rPr>
              <w:color w:val="000099"/>
              <w:sz w:val="18"/>
            </w:rPr>
          </w:pPr>
          <w:r>
            <w:rPr>
              <w:color w:val="000099"/>
              <w:sz w:val="18"/>
            </w:rPr>
            <w:t>DEPARTMENT OF AGRICULTURE</w:t>
          </w:r>
        </w:p>
        <w:p w14:paraId="7A70EB8D" w14:textId="77777777" w:rsidR="00780B3E" w:rsidRDefault="00780B3E" w:rsidP="00C45EED">
          <w:pPr>
            <w:tabs>
              <w:tab w:val="center" w:pos="4680"/>
            </w:tabs>
            <w:ind w:left="-3080" w:right="-3263"/>
            <w:contextualSpacing/>
            <w:jc w:val="center"/>
            <w:rPr>
              <w:color w:val="000099"/>
              <w:sz w:val="18"/>
            </w:rPr>
          </w:pPr>
          <w:r>
            <w:rPr>
              <w:color w:val="000099"/>
              <w:sz w:val="18"/>
            </w:rPr>
            <w:t>PO</w:t>
          </w:r>
          <w:r>
            <w:rPr>
              <w:color w:val="000099"/>
              <w:sz w:val="14"/>
            </w:rPr>
            <w:t xml:space="preserve"> </w:t>
          </w:r>
          <w:r>
            <w:rPr>
              <w:color w:val="000099"/>
              <w:sz w:val="18"/>
            </w:rPr>
            <w:t>B</w:t>
          </w:r>
          <w:r>
            <w:rPr>
              <w:color w:val="000099"/>
              <w:sz w:val="14"/>
            </w:rPr>
            <w:t xml:space="preserve">OX </w:t>
          </w:r>
          <w:r>
            <w:rPr>
              <w:color w:val="000099"/>
              <w:sz w:val="18"/>
            </w:rPr>
            <w:t>330</w:t>
          </w:r>
        </w:p>
        <w:p w14:paraId="0571F12B" w14:textId="3122E482" w:rsidR="00D643CE" w:rsidRPr="00780B3E" w:rsidRDefault="00D643CE" w:rsidP="00C45EED">
          <w:pPr>
            <w:tabs>
              <w:tab w:val="center" w:pos="4680"/>
            </w:tabs>
            <w:ind w:left="-3080" w:right="-3263"/>
            <w:contextualSpacing/>
            <w:jc w:val="center"/>
            <w:rPr>
              <w:color w:val="000099"/>
              <w:sz w:val="18"/>
            </w:rPr>
          </w:pPr>
          <w:r>
            <w:rPr>
              <w:color w:val="000099"/>
              <w:sz w:val="18"/>
            </w:rPr>
            <w:t>T</w:t>
          </w:r>
          <w:r>
            <w:rPr>
              <w:color w:val="000099"/>
              <w:sz w:val="14"/>
            </w:rPr>
            <w:t xml:space="preserve">RENTON </w:t>
          </w:r>
          <w:r>
            <w:rPr>
              <w:color w:val="000099"/>
              <w:sz w:val="18"/>
            </w:rPr>
            <w:t>NJ 08625-0330</w:t>
          </w:r>
        </w:p>
      </w:tc>
      <w:tc>
        <w:tcPr>
          <w:tcW w:w="2255" w:type="dxa"/>
        </w:tcPr>
        <w:p w14:paraId="3E16FEB4" w14:textId="77777777" w:rsidR="00780B3E" w:rsidRDefault="00780B3E" w:rsidP="00D643CE">
          <w:pPr>
            <w:tabs>
              <w:tab w:val="center" w:pos="4680"/>
            </w:tabs>
            <w:spacing w:line="360" w:lineRule="auto"/>
            <w:ind w:right="90"/>
            <w:rPr>
              <w:color w:val="000099"/>
              <w:sz w:val="18"/>
            </w:rPr>
          </w:pPr>
        </w:p>
        <w:p w14:paraId="1AB55DAA" w14:textId="77777777" w:rsidR="00780B3E" w:rsidRDefault="00780B3E" w:rsidP="00D643CE">
          <w:pPr>
            <w:tabs>
              <w:tab w:val="center" w:pos="4680"/>
            </w:tabs>
            <w:spacing w:line="360" w:lineRule="auto"/>
            <w:ind w:right="90"/>
            <w:rPr>
              <w:color w:val="000099"/>
              <w:sz w:val="18"/>
            </w:rPr>
          </w:pPr>
        </w:p>
        <w:p w14:paraId="64D66047" w14:textId="77777777" w:rsidR="00780B3E" w:rsidRDefault="00780B3E" w:rsidP="00D643CE">
          <w:pPr>
            <w:tabs>
              <w:tab w:val="center" w:pos="4680"/>
            </w:tabs>
            <w:spacing w:line="360" w:lineRule="auto"/>
            <w:ind w:right="90"/>
            <w:rPr>
              <w:color w:val="000099"/>
              <w:sz w:val="18"/>
            </w:rPr>
          </w:pPr>
        </w:p>
        <w:p w14:paraId="009ADF75" w14:textId="77777777" w:rsidR="00780B3E" w:rsidRDefault="00780B3E" w:rsidP="00D643CE">
          <w:pPr>
            <w:tabs>
              <w:tab w:val="center" w:pos="4680"/>
            </w:tabs>
            <w:spacing w:line="360" w:lineRule="auto"/>
            <w:ind w:right="90"/>
            <w:rPr>
              <w:color w:val="000099"/>
              <w:sz w:val="18"/>
            </w:rPr>
          </w:pPr>
        </w:p>
        <w:p w14:paraId="72D394DD" w14:textId="77777777" w:rsidR="00736D5D" w:rsidRDefault="00736D5D" w:rsidP="00D643CE">
          <w:pPr>
            <w:tabs>
              <w:tab w:val="center" w:pos="4680"/>
            </w:tabs>
            <w:spacing w:line="360" w:lineRule="auto"/>
            <w:ind w:right="90"/>
            <w:rPr>
              <w:color w:val="000099"/>
              <w:sz w:val="18"/>
            </w:rPr>
          </w:pPr>
        </w:p>
        <w:p w14:paraId="24B8A303" w14:textId="77777777" w:rsidR="00780B3E" w:rsidRDefault="00780B3E" w:rsidP="00D643CE">
          <w:pPr>
            <w:tabs>
              <w:tab w:val="center" w:pos="4680"/>
            </w:tabs>
            <w:spacing w:line="360" w:lineRule="auto"/>
            <w:ind w:right="90"/>
            <w:rPr>
              <w:color w:val="000099"/>
              <w:sz w:val="18"/>
            </w:rPr>
          </w:pPr>
        </w:p>
        <w:p w14:paraId="58B8BE4E" w14:textId="77777777" w:rsidR="00001882" w:rsidRDefault="006E076C" w:rsidP="00001882">
          <w:pPr>
            <w:tabs>
              <w:tab w:val="center" w:pos="4680"/>
            </w:tabs>
            <w:ind w:left="-198" w:right="86"/>
            <w:contextualSpacing/>
            <w:jc w:val="center"/>
            <w:rPr>
              <w:color w:val="000099"/>
              <w:sz w:val="18"/>
            </w:rPr>
          </w:pPr>
          <w:r w:rsidRPr="006E076C">
            <w:rPr>
              <w:color w:val="000099"/>
              <w:sz w:val="18"/>
            </w:rPr>
            <w:t>EDWARD D. WENGRYN</w:t>
          </w:r>
        </w:p>
        <w:p w14:paraId="7F3DAA9A" w14:textId="5A6B12B0" w:rsidR="00D643CE" w:rsidRPr="00001882" w:rsidRDefault="00D643CE" w:rsidP="00001882">
          <w:pPr>
            <w:tabs>
              <w:tab w:val="center" w:pos="4680"/>
            </w:tabs>
            <w:ind w:left="-198"/>
            <w:contextualSpacing/>
            <w:jc w:val="center"/>
            <w:rPr>
              <w:color w:val="000099"/>
              <w:sz w:val="18"/>
            </w:rPr>
          </w:pPr>
          <w:r w:rsidRPr="008811AA">
            <w:rPr>
              <w:i/>
              <w:iCs/>
              <w:color w:val="000099"/>
              <w:sz w:val="18"/>
            </w:rPr>
            <w:t>Secretary</w:t>
          </w:r>
        </w:p>
      </w:tc>
    </w:tr>
  </w:tbl>
  <w:p w14:paraId="56129809" w14:textId="7B413A70" w:rsidR="00BA1E00" w:rsidRPr="00D643CE" w:rsidRDefault="00BA1E00" w:rsidP="0015691D">
    <w:pPr>
      <w:spacing w:line="360" w:lineRule="auto"/>
      <w:ind w:right="90"/>
      <w:rPr>
        <w:color w:val="000099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4FA"/>
    <w:multiLevelType w:val="multilevel"/>
    <w:tmpl w:val="2C3C5C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C7674"/>
    <w:multiLevelType w:val="multilevel"/>
    <w:tmpl w:val="0FA0B3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51EE2"/>
    <w:multiLevelType w:val="hybridMultilevel"/>
    <w:tmpl w:val="FB52FBDC"/>
    <w:lvl w:ilvl="0" w:tplc="D85E4738">
      <w:start w:val="1"/>
      <w:numFmt w:val="decimal"/>
      <w:lvlText w:val="%1."/>
      <w:lvlJc w:val="left"/>
      <w:pPr>
        <w:ind w:left="1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DE20CDA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2" w:tplc="41723E9C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 w:tplc="3D32F384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4" w:tplc="A38A8C98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0952F23A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1A42DA28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7" w:tplc="F064CF1C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  <w:lvl w:ilvl="8" w:tplc="DA0A2B44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111158E"/>
    <w:multiLevelType w:val="multilevel"/>
    <w:tmpl w:val="5BA08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F6E3C"/>
    <w:multiLevelType w:val="multilevel"/>
    <w:tmpl w:val="8424BE5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846345"/>
    <w:multiLevelType w:val="multilevel"/>
    <w:tmpl w:val="2436858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647F3B"/>
    <w:multiLevelType w:val="multilevel"/>
    <w:tmpl w:val="B240BF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580634"/>
    <w:multiLevelType w:val="multilevel"/>
    <w:tmpl w:val="2DD6B8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900432"/>
    <w:multiLevelType w:val="multilevel"/>
    <w:tmpl w:val="56C40E9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CA3DD1"/>
    <w:multiLevelType w:val="multilevel"/>
    <w:tmpl w:val="532C58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0A286E"/>
    <w:multiLevelType w:val="multilevel"/>
    <w:tmpl w:val="71FAE2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C13D41"/>
    <w:multiLevelType w:val="multilevel"/>
    <w:tmpl w:val="4ACE10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9C270B"/>
    <w:multiLevelType w:val="multilevel"/>
    <w:tmpl w:val="36FCB3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744BCC"/>
    <w:multiLevelType w:val="multilevel"/>
    <w:tmpl w:val="0D42D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334765"/>
    <w:multiLevelType w:val="multilevel"/>
    <w:tmpl w:val="4964CD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1D672C"/>
    <w:multiLevelType w:val="multilevel"/>
    <w:tmpl w:val="980C89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1E0B7A"/>
    <w:multiLevelType w:val="hybridMultilevel"/>
    <w:tmpl w:val="BCACB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1416799">
    <w:abstractNumId w:val="13"/>
  </w:num>
  <w:num w:numId="2" w16cid:durableId="1536962651">
    <w:abstractNumId w:val="6"/>
  </w:num>
  <w:num w:numId="3" w16cid:durableId="760876454">
    <w:abstractNumId w:val="11"/>
  </w:num>
  <w:num w:numId="4" w16cid:durableId="1199274939">
    <w:abstractNumId w:val="15"/>
  </w:num>
  <w:num w:numId="5" w16cid:durableId="744764362">
    <w:abstractNumId w:val="9"/>
  </w:num>
  <w:num w:numId="6" w16cid:durableId="63265865">
    <w:abstractNumId w:val="1"/>
  </w:num>
  <w:num w:numId="7" w16cid:durableId="394476631">
    <w:abstractNumId w:val="3"/>
  </w:num>
  <w:num w:numId="8" w16cid:durableId="945969132">
    <w:abstractNumId w:val="0"/>
  </w:num>
  <w:num w:numId="9" w16cid:durableId="252127363">
    <w:abstractNumId w:val="4"/>
  </w:num>
  <w:num w:numId="10" w16cid:durableId="625896177">
    <w:abstractNumId w:val="5"/>
  </w:num>
  <w:num w:numId="11" w16cid:durableId="1447197901">
    <w:abstractNumId w:val="8"/>
  </w:num>
  <w:num w:numId="12" w16cid:durableId="2132630778">
    <w:abstractNumId w:val="10"/>
  </w:num>
  <w:num w:numId="13" w16cid:durableId="837040776">
    <w:abstractNumId w:val="7"/>
  </w:num>
  <w:num w:numId="14" w16cid:durableId="1231228953">
    <w:abstractNumId w:val="14"/>
  </w:num>
  <w:num w:numId="15" w16cid:durableId="2106803873">
    <w:abstractNumId w:val="12"/>
  </w:num>
  <w:num w:numId="16" w16cid:durableId="1570771064">
    <w:abstractNumId w:val="2"/>
  </w:num>
  <w:num w:numId="17" w16cid:durableId="3048161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D9"/>
    <w:rsid w:val="00001882"/>
    <w:rsid w:val="0001250A"/>
    <w:rsid w:val="00034C6F"/>
    <w:rsid w:val="00035036"/>
    <w:rsid w:val="000475E6"/>
    <w:rsid w:val="00050229"/>
    <w:rsid w:val="00057BD3"/>
    <w:rsid w:val="00065CEB"/>
    <w:rsid w:val="000A2346"/>
    <w:rsid w:val="000E6434"/>
    <w:rsid w:val="00117145"/>
    <w:rsid w:val="0012177C"/>
    <w:rsid w:val="001277D0"/>
    <w:rsid w:val="00130484"/>
    <w:rsid w:val="00140ED3"/>
    <w:rsid w:val="0015691D"/>
    <w:rsid w:val="00174AF3"/>
    <w:rsid w:val="0019748E"/>
    <w:rsid w:val="001A0F46"/>
    <w:rsid w:val="001B4D18"/>
    <w:rsid w:val="001D3ED0"/>
    <w:rsid w:val="00212AF7"/>
    <w:rsid w:val="0022592E"/>
    <w:rsid w:val="00231D9B"/>
    <w:rsid w:val="0023312A"/>
    <w:rsid w:val="0023315B"/>
    <w:rsid w:val="00233948"/>
    <w:rsid w:val="00261990"/>
    <w:rsid w:val="00261CA0"/>
    <w:rsid w:val="00265E9F"/>
    <w:rsid w:val="002D0541"/>
    <w:rsid w:val="002E5D42"/>
    <w:rsid w:val="0032225F"/>
    <w:rsid w:val="00326502"/>
    <w:rsid w:val="00343B9F"/>
    <w:rsid w:val="003547B9"/>
    <w:rsid w:val="00373FF3"/>
    <w:rsid w:val="00380B67"/>
    <w:rsid w:val="00396A01"/>
    <w:rsid w:val="003A6F24"/>
    <w:rsid w:val="003C5349"/>
    <w:rsid w:val="003F2A63"/>
    <w:rsid w:val="004079BB"/>
    <w:rsid w:val="00423A11"/>
    <w:rsid w:val="004258D8"/>
    <w:rsid w:val="00446F01"/>
    <w:rsid w:val="00457DFA"/>
    <w:rsid w:val="00461480"/>
    <w:rsid w:val="004C5135"/>
    <w:rsid w:val="004D63D9"/>
    <w:rsid w:val="004E2788"/>
    <w:rsid w:val="005062EE"/>
    <w:rsid w:val="00515726"/>
    <w:rsid w:val="00521228"/>
    <w:rsid w:val="00527DB4"/>
    <w:rsid w:val="005457A3"/>
    <w:rsid w:val="00553E84"/>
    <w:rsid w:val="00555EAB"/>
    <w:rsid w:val="005772A8"/>
    <w:rsid w:val="00587FAE"/>
    <w:rsid w:val="005A3BF4"/>
    <w:rsid w:val="005C2FA5"/>
    <w:rsid w:val="005C43CD"/>
    <w:rsid w:val="005C73BB"/>
    <w:rsid w:val="005F031A"/>
    <w:rsid w:val="005F3D0F"/>
    <w:rsid w:val="005F40EE"/>
    <w:rsid w:val="00605996"/>
    <w:rsid w:val="00611A90"/>
    <w:rsid w:val="00623612"/>
    <w:rsid w:val="00634461"/>
    <w:rsid w:val="0063714C"/>
    <w:rsid w:val="00644B77"/>
    <w:rsid w:val="00662E6E"/>
    <w:rsid w:val="00666982"/>
    <w:rsid w:val="00697993"/>
    <w:rsid w:val="006A7CC4"/>
    <w:rsid w:val="006C1FF3"/>
    <w:rsid w:val="006E076C"/>
    <w:rsid w:val="006F0B6B"/>
    <w:rsid w:val="007029E7"/>
    <w:rsid w:val="00710223"/>
    <w:rsid w:val="00711CF5"/>
    <w:rsid w:val="0072260F"/>
    <w:rsid w:val="00736D5D"/>
    <w:rsid w:val="00752DBB"/>
    <w:rsid w:val="007554BC"/>
    <w:rsid w:val="00780B3E"/>
    <w:rsid w:val="007876CE"/>
    <w:rsid w:val="007B717F"/>
    <w:rsid w:val="007F1F29"/>
    <w:rsid w:val="00811A1C"/>
    <w:rsid w:val="00843BB9"/>
    <w:rsid w:val="00845B26"/>
    <w:rsid w:val="00853D9A"/>
    <w:rsid w:val="00876D3A"/>
    <w:rsid w:val="008811AA"/>
    <w:rsid w:val="00893231"/>
    <w:rsid w:val="008F019F"/>
    <w:rsid w:val="008F3B87"/>
    <w:rsid w:val="00900953"/>
    <w:rsid w:val="00904C65"/>
    <w:rsid w:val="009633C5"/>
    <w:rsid w:val="009B184C"/>
    <w:rsid w:val="009E589A"/>
    <w:rsid w:val="00A07DF5"/>
    <w:rsid w:val="00A37C91"/>
    <w:rsid w:val="00A51337"/>
    <w:rsid w:val="00A55AC4"/>
    <w:rsid w:val="00A62BE1"/>
    <w:rsid w:val="00AA7249"/>
    <w:rsid w:val="00AC4215"/>
    <w:rsid w:val="00AF113F"/>
    <w:rsid w:val="00B165A9"/>
    <w:rsid w:val="00B2019C"/>
    <w:rsid w:val="00B306A3"/>
    <w:rsid w:val="00B75186"/>
    <w:rsid w:val="00B82768"/>
    <w:rsid w:val="00B94357"/>
    <w:rsid w:val="00B96524"/>
    <w:rsid w:val="00BA1E00"/>
    <w:rsid w:val="00BA5CBC"/>
    <w:rsid w:val="00BC4F36"/>
    <w:rsid w:val="00BC60BD"/>
    <w:rsid w:val="00BD4AE3"/>
    <w:rsid w:val="00C03567"/>
    <w:rsid w:val="00C36484"/>
    <w:rsid w:val="00C45EED"/>
    <w:rsid w:val="00C83EB6"/>
    <w:rsid w:val="00C9715C"/>
    <w:rsid w:val="00CC57C8"/>
    <w:rsid w:val="00CD5227"/>
    <w:rsid w:val="00D02C84"/>
    <w:rsid w:val="00D147AC"/>
    <w:rsid w:val="00D3172F"/>
    <w:rsid w:val="00D41353"/>
    <w:rsid w:val="00D46C68"/>
    <w:rsid w:val="00D635FF"/>
    <w:rsid w:val="00D643CE"/>
    <w:rsid w:val="00D66FA1"/>
    <w:rsid w:val="00D74425"/>
    <w:rsid w:val="00D87612"/>
    <w:rsid w:val="00D94614"/>
    <w:rsid w:val="00DA03EC"/>
    <w:rsid w:val="00DB12B5"/>
    <w:rsid w:val="00DD04AE"/>
    <w:rsid w:val="00DE6065"/>
    <w:rsid w:val="00EA3263"/>
    <w:rsid w:val="00EB4C97"/>
    <w:rsid w:val="00EC50B4"/>
    <w:rsid w:val="00ED0438"/>
    <w:rsid w:val="00F01B1C"/>
    <w:rsid w:val="00F16867"/>
    <w:rsid w:val="00F36E49"/>
    <w:rsid w:val="00F5427C"/>
    <w:rsid w:val="00F65644"/>
    <w:rsid w:val="00F90814"/>
    <w:rsid w:val="00FA188E"/>
    <w:rsid w:val="1778D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7DD48"/>
  <w15:chartTrackingRefBased/>
  <w15:docId w15:val="{0A43F722-B5F4-4AA4-8529-8B5C5817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uiPriority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widowControl/>
      <w:autoSpaceDE/>
      <w:autoSpaceDN/>
      <w:adjustRightInd/>
      <w:outlineLvl w:val="3"/>
    </w:pPr>
    <w:rPr>
      <w:i/>
      <w:iCs/>
      <w:sz w:val="14"/>
    </w:rPr>
  </w:style>
  <w:style w:type="paragraph" w:styleId="Heading5">
    <w:name w:val="heading 5"/>
    <w:basedOn w:val="Normal"/>
    <w:next w:val="Normal"/>
    <w:qFormat/>
    <w:pPr>
      <w:keepNext/>
      <w:widowControl/>
      <w:autoSpaceDE/>
      <w:autoSpaceDN/>
      <w:adjustRightInd/>
      <w:outlineLvl w:val="4"/>
    </w:pPr>
    <w:rPr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64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ma-style">
    <w:name w:val="e2ma-style"/>
    <w:basedOn w:val="DefaultParagraphFont"/>
    <w:rsid w:val="00521228"/>
  </w:style>
  <w:style w:type="character" w:styleId="Hyperlink">
    <w:name w:val="Hyperlink"/>
    <w:basedOn w:val="DefaultParagraphFont"/>
    <w:rsid w:val="00876D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D3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380B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80B6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380B67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rsid w:val="00380B67"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FA188E"/>
    <w:pPr>
      <w:adjustRightInd/>
      <w:ind w:left="1756" w:right="1519"/>
      <w:jc w:val="center"/>
    </w:pPr>
    <w:rPr>
      <w:b/>
      <w:bCs/>
      <w:i/>
      <w:i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A188E"/>
    <w:rPr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rsid w:val="00FA188E"/>
    <w:pPr>
      <w:adjustRightInd/>
      <w:ind w:left="1360" w:hanging="36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4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eams.microsoft.com/l/meetup-join/19%3ameeting_NTRkMzU2ZGItOTNkMy00ODNiLWFlZjMtYTdkNDQxY2EwYzM2%40thread.v2/0?context=%7b%22Tid%22%3a%225076c3d1-3802-4b9f-b36a-e0a41bd642a7%22%2c%22Oid%22%3a%228c5935af-1bd0-42e8-9af2-61df2637eb69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umell\New%20Jersey%20Office%20of%20Information%20Technology\AG-Agricultural%20and%20Natural%20Resources%20-%20SharePoint%20Libraries\Agricultural%20and%20Natural%20Resources%20Reporting\Letterhead\NJDA%20letterhead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BB0C04E34174D9590FC0D547AD346" ma:contentTypeVersion="17" ma:contentTypeDescription="Create a new document." ma:contentTypeScope="" ma:versionID="5acb0778d17b7c9a49883ebd9d764155">
  <xsd:schema xmlns:xsd="http://www.w3.org/2001/XMLSchema" xmlns:xs="http://www.w3.org/2001/XMLSchema" xmlns:p="http://schemas.microsoft.com/office/2006/metadata/properties" xmlns:ns2="22b78838-843e-4d45-9bc0-ba9be298dd7e" xmlns:ns3="fa4b2040-0bb7-4daf-b774-7781da553ee2" targetNamespace="http://schemas.microsoft.com/office/2006/metadata/properties" ma:root="true" ma:fieldsID="f667d1da77d1e5ccd2153abcfbc61697" ns2:_="" ns3:_="">
    <xsd:import namespace="22b78838-843e-4d45-9bc0-ba9be298dd7e"/>
    <xsd:import namespace="fa4b2040-0bb7-4daf-b774-7781da553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78838-843e-4d45-9bc0-ba9be298d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b2040-0bb7-4daf-b774-7781da553ee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f31feed-6251-4872-9b0e-6debbe3f5842}" ma:internalName="TaxCatchAll" ma:showField="CatchAllData" ma:web="fa4b2040-0bb7-4daf-b774-7781da553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4b2040-0bb7-4daf-b774-7781da553ee2" xsi:nil="true"/>
    <lcf76f155ced4ddcb4097134ff3c332f xmlns="22b78838-843e-4d45-9bc0-ba9be298dd7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466E16-CCF0-4DD2-A187-3D7D390EE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78838-843e-4d45-9bc0-ba9be298dd7e"/>
    <ds:schemaRef ds:uri="fa4b2040-0bb7-4daf-b774-7781da553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085F79-B12D-4403-BACD-B46E2ECCE1CD}">
  <ds:schemaRefs>
    <ds:schemaRef ds:uri="http://schemas.microsoft.com/office/2006/metadata/properties"/>
    <ds:schemaRef ds:uri="http://schemas.microsoft.com/office/infopath/2007/PartnerControls"/>
    <ds:schemaRef ds:uri="fa4b2040-0bb7-4daf-b774-7781da553ee2"/>
    <ds:schemaRef ds:uri="22b78838-843e-4d45-9bc0-ba9be298dd7e"/>
  </ds:schemaRefs>
</ds:datastoreItem>
</file>

<file path=customXml/itemProps3.xml><?xml version="1.0" encoding="utf-8"?>
<ds:datastoreItem xmlns:ds="http://schemas.openxmlformats.org/officeDocument/2006/customXml" ds:itemID="{2CA9B206-295C-4863-9FB8-1F56A83D49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NJDA letterhead FINAL</Template>
  <TotalTime>0</TotalTime>
  <Pages>1</Pages>
  <Words>258</Words>
  <Characters>1745</Characters>
  <Application>Microsoft Office Word</Application>
  <DocSecurity>4</DocSecurity>
  <Lines>14</Lines>
  <Paragraphs>3</Paragraphs>
  <ScaleCrop>false</ScaleCrop>
  <Company>NJ Dept. of Agriculture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Wood</dc:creator>
  <cp:keywords/>
  <dc:description/>
  <cp:lastModifiedBy>Mellor, Sara [AG]</cp:lastModifiedBy>
  <cp:revision>2</cp:revision>
  <cp:lastPrinted>2023-07-05T13:19:00Z</cp:lastPrinted>
  <dcterms:created xsi:type="dcterms:W3CDTF">2025-08-05T15:04:00Z</dcterms:created>
  <dcterms:modified xsi:type="dcterms:W3CDTF">2025-08-05T15:04:00Z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13827d4e28e8949878f895d0b6b59774b73fa32f1f3d07ed908b542cc9a663a7</vt:lpwstr>
  </property>
  <property fmtid="{D5CDD505-2E9C-101B-9397-08002B2CF9AE}" pid="3" name="ContentTypeId">
    <vt:lpwstr>0x01010050ABB0C04E34174D9590FC0D547AD346</vt:lpwstr>
  </property>
  <property fmtid="{D5CDD505-2E9C-101B-9397-08002B2CF9AE}" pid="4" name="MediaServiceImageTags">
    <vt:lpwstr/>
  </property>
</Properties>
</file>